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E5" w:rsidRPr="002B4AE5" w:rsidRDefault="002B4AE5" w:rsidP="002B4AE5">
      <w:pPr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2B4AE5">
        <w:rPr>
          <w:rFonts w:ascii="Verdana" w:eastAsia="Times New Roman" w:hAnsi="Verdana" w:cs="Times New Roman"/>
          <w:b/>
          <w:bCs/>
          <w:color w:val="000000" w:themeColor="text1"/>
          <w:sz w:val="27"/>
          <w:szCs w:val="27"/>
          <w:lang w:eastAsia="ru-RU"/>
        </w:rPr>
        <w:t>Четыре мотива плохого поведения</w:t>
      </w:r>
    </w:p>
    <w:tbl>
      <w:tblPr>
        <w:tblW w:w="149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4110"/>
        <w:gridCol w:w="2835"/>
        <w:gridCol w:w="2552"/>
        <w:gridCol w:w="3437"/>
      </w:tblGrid>
      <w:tr w:rsidR="002B4AE5" w:rsidRPr="002B4AE5" w:rsidTr="008C5329">
        <w:trPr>
          <w:jc w:val="center"/>
        </w:trPr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E5" w:rsidRPr="002B4AE5" w:rsidRDefault="002B4AE5" w:rsidP="008C532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E5" w:rsidRPr="002B4AE5" w:rsidRDefault="002B4AE5" w:rsidP="008C5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4AE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Привлечение внимания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E5" w:rsidRPr="002B4AE5" w:rsidRDefault="002B4AE5" w:rsidP="008C5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4AE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Власть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E5" w:rsidRPr="002B4AE5" w:rsidRDefault="002B4AE5" w:rsidP="008C5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4AE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Месть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E5" w:rsidRPr="002B4AE5" w:rsidRDefault="002B4AE5" w:rsidP="008C5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4AE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Избегание неудачи</w:t>
            </w:r>
          </w:p>
        </w:tc>
      </w:tr>
      <w:tr w:rsidR="002B4AE5" w:rsidRPr="002B4AE5" w:rsidTr="008C5329">
        <w:trPr>
          <w:jc w:val="center"/>
        </w:trPr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E5" w:rsidRPr="002B4AE5" w:rsidRDefault="002B4AE5" w:rsidP="008C532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4AE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Социальные причины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E5" w:rsidRPr="002B4AE5" w:rsidRDefault="002B4AE5" w:rsidP="008C532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4AE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Эмоциональная холодность родителей, внимание уделяется плохому, а не хорошему поведению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E5" w:rsidRPr="002B4AE5" w:rsidRDefault="002B4AE5" w:rsidP="008C532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4AE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Мода на сильную личность, отсутствие примеров конструктивного подчинения в окружении ребенка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E5" w:rsidRPr="002B4AE5" w:rsidRDefault="002B4AE5" w:rsidP="008C532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4AE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Рост насилия в обществе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E5" w:rsidRPr="002B4AE5" w:rsidRDefault="002B4AE5" w:rsidP="008C532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4AE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Слишком высокие требования родителей и учителей</w:t>
            </w:r>
          </w:p>
        </w:tc>
      </w:tr>
      <w:tr w:rsidR="002B4AE5" w:rsidRPr="002B4AE5" w:rsidTr="008C5329">
        <w:trPr>
          <w:jc w:val="center"/>
        </w:trPr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E5" w:rsidRPr="002B4AE5" w:rsidRDefault="002B4AE5" w:rsidP="008C532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4AE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Сущность поведения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E5" w:rsidRPr="002B4AE5" w:rsidRDefault="002B4AE5" w:rsidP="008C532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4AE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Получать особое внимание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E5" w:rsidRPr="002B4AE5" w:rsidRDefault="002B4AE5" w:rsidP="008C532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4AE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«Ты мне ничего не сделаешь»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E5" w:rsidRPr="002B4AE5" w:rsidRDefault="002B4AE5" w:rsidP="008C532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4AE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Вредить в ответ на обиду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E5" w:rsidRPr="002B4AE5" w:rsidRDefault="002B4AE5" w:rsidP="008C532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4AE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«Не буду и пробовать, все равно не получится»</w:t>
            </w:r>
          </w:p>
        </w:tc>
      </w:tr>
      <w:tr w:rsidR="002B4AE5" w:rsidRPr="002B4AE5" w:rsidTr="008C5329">
        <w:trPr>
          <w:jc w:val="center"/>
        </w:trPr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E5" w:rsidRPr="002B4AE5" w:rsidRDefault="002B4AE5" w:rsidP="008C532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4AE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Реакция учителя: эмоции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E5" w:rsidRPr="002B4AE5" w:rsidRDefault="002B4AE5" w:rsidP="008C532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4AE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Раздражение, негодование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E5" w:rsidRPr="002B4AE5" w:rsidRDefault="002B4AE5" w:rsidP="008C532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4AE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Гнев, негодование, может быть страх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E5" w:rsidRPr="002B4AE5" w:rsidRDefault="002B4AE5" w:rsidP="008C532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4AE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Обида, боль, опустошение в дополнение к негодованию и страху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E5" w:rsidRPr="002B4AE5" w:rsidRDefault="002B4AE5" w:rsidP="008C532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4AE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Профессиональная беспомощность</w:t>
            </w:r>
          </w:p>
        </w:tc>
      </w:tr>
      <w:tr w:rsidR="002B4AE5" w:rsidRPr="002B4AE5" w:rsidTr="008C5329">
        <w:trPr>
          <w:jc w:val="center"/>
        </w:trPr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E5" w:rsidRPr="002B4AE5" w:rsidRDefault="002B4AE5" w:rsidP="008C532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4AE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Реакция учителя: импульс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E5" w:rsidRPr="002B4AE5" w:rsidRDefault="002B4AE5" w:rsidP="008C532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4AE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Сделать замечание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E5" w:rsidRPr="002B4AE5" w:rsidRDefault="002B4AE5" w:rsidP="008C532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4AE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Прекратить выходку с помощью физического действия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E5" w:rsidRPr="002B4AE5" w:rsidRDefault="002B4AE5" w:rsidP="008C532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4AE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Немедленно ответить силой или уйти из ситуации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E5" w:rsidRPr="002B4AE5" w:rsidRDefault="002B4AE5" w:rsidP="008C532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4AE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Оправдаться и объяснить неудачу с помощью специалиста</w:t>
            </w:r>
          </w:p>
        </w:tc>
      </w:tr>
      <w:tr w:rsidR="002B4AE5" w:rsidRPr="002B4AE5" w:rsidTr="008C5329">
        <w:trPr>
          <w:jc w:val="center"/>
        </w:trPr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E5" w:rsidRPr="002B4AE5" w:rsidRDefault="002B4AE5" w:rsidP="008C532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4AE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Реакция ученика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E5" w:rsidRPr="002B4AE5" w:rsidRDefault="002B4AE5" w:rsidP="008C532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4AE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Временно прекращает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E5" w:rsidRPr="002B4AE5" w:rsidRDefault="002B4AE5" w:rsidP="008C532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4AE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Прекращает выходку, когда сам решит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E5" w:rsidRPr="002B4AE5" w:rsidRDefault="002B4AE5" w:rsidP="008C532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4AE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Прекращает выходку, когда сам решит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E5" w:rsidRPr="002B4AE5" w:rsidRDefault="002B4AE5" w:rsidP="008C532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4AE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Попадает в зависимость от учителя; продолжает ничего не делать</w:t>
            </w:r>
          </w:p>
        </w:tc>
      </w:tr>
      <w:tr w:rsidR="002B4AE5" w:rsidRPr="002B4AE5" w:rsidTr="008C5329">
        <w:trPr>
          <w:jc w:val="center"/>
        </w:trPr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E5" w:rsidRPr="002B4AE5" w:rsidRDefault="002B4AE5" w:rsidP="008C532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4AE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Способы предотвращения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E5" w:rsidRPr="002B4AE5" w:rsidRDefault="002B4AE5" w:rsidP="008C532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4AE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Учить детей привлекать к себе внимание приемлемыми способами; оказывать внимание за хорошее поведение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E5" w:rsidRPr="002B4AE5" w:rsidRDefault="002B4AE5" w:rsidP="008C532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4AE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Уходить от конфронтации; отдавать часть своих организационных функций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E5" w:rsidRPr="002B4AE5" w:rsidRDefault="002B4AE5" w:rsidP="008C532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4AE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Строить отношения с учеником по принципу заботы о нем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E5" w:rsidRPr="002B4AE5" w:rsidRDefault="002B4AE5" w:rsidP="008C532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4AE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Поддержка ученика, чтобы его установка «Я не могу» сменилась на установку «Я могу»</w:t>
            </w:r>
          </w:p>
        </w:tc>
      </w:tr>
    </w:tbl>
    <w:p w:rsidR="002B4AE5" w:rsidRPr="002B4AE5" w:rsidRDefault="002B4AE5" w:rsidP="002B4AE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2B4AE5" w:rsidRPr="002B4AE5" w:rsidRDefault="002B4AE5" w:rsidP="002B4AE5">
      <w:pPr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2B4AE5">
        <w:rPr>
          <w:rFonts w:ascii="Verdana" w:eastAsia="Times New Roman" w:hAnsi="Verdana" w:cs="Times New Roman"/>
          <w:b/>
          <w:bCs/>
          <w:color w:val="000000" w:themeColor="text1"/>
          <w:sz w:val="27"/>
          <w:szCs w:val="27"/>
          <w:lang w:eastAsia="ru-RU"/>
        </w:rPr>
        <w:t>Как определить мотив поведения?</w:t>
      </w:r>
    </w:p>
    <w:p w:rsidR="002B4AE5" w:rsidRPr="002B4AE5" w:rsidRDefault="002B4AE5" w:rsidP="002B4AE5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B4AE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Предлагаем потренироваться на следующем примере: «Ученица сидит на уроке и рыдает».</w:t>
      </w:r>
    </w:p>
    <w:p w:rsidR="002B4AE5" w:rsidRPr="002B4AE5" w:rsidRDefault="002B4AE5" w:rsidP="002B4AE5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B4AE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Мотив этого поведения можно определить лишь по дополнительным сведениям:</w:t>
      </w:r>
    </w:p>
    <w:p w:rsidR="002B4AE5" w:rsidRPr="002B4AE5" w:rsidRDefault="002B4AE5" w:rsidP="002B4AE5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B4AE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Вы подошли к девочке, и плач сразу прекратился – это «привлечение внимания».</w:t>
      </w:r>
    </w:p>
    <w:p w:rsidR="002B4AE5" w:rsidRPr="002B4AE5" w:rsidRDefault="002B4AE5" w:rsidP="002B4AE5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B4AE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Вы подошли к ней, и плач стал громче – это «власть».</w:t>
      </w:r>
    </w:p>
    <w:p w:rsidR="002B4AE5" w:rsidRPr="002B4AE5" w:rsidRDefault="002B4AE5" w:rsidP="002B4AE5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B4AE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Если все это происходит на вашем открытом уроке в присутствии комиссии – это «месть».</w:t>
      </w:r>
    </w:p>
    <w:p w:rsidR="002B4AE5" w:rsidRPr="002B4AE5" w:rsidRDefault="002B4AE5" w:rsidP="002B4AE5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B4AE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Если ученице нужно отвечать, а она боится или не может, - это «избегание неудачи».</w:t>
      </w:r>
    </w:p>
    <w:p w:rsidR="002B4AE5" w:rsidRPr="002B4AE5" w:rsidRDefault="002B4AE5" w:rsidP="002B4AE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2B4AE5" w:rsidRPr="002B4AE5" w:rsidRDefault="002B4AE5" w:rsidP="002B4AE5">
      <w:pPr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2B4AE5">
        <w:rPr>
          <w:rFonts w:ascii="Verdana" w:eastAsia="Times New Roman" w:hAnsi="Verdana" w:cs="Times New Roman"/>
          <w:b/>
          <w:bCs/>
          <w:color w:val="000000" w:themeColor="text1"/>
          <w:sz w:val="27"/>
          <w:szCs w:val="27"/>
          <w:lang w:eastAsia="ru-RU"/>
        </w:rPr>
        <w:t>Что слышит ученик за словами учителя</w:t>
      </w:r>
    </w:p>
    <w:tbl>
      <w:tblPr>
        <w:tblW w:w="101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4"/>
        <w:gridCol w:w="4421"/>
        <w:gridCol w:w="3185"/>
      </w:tblGrid>
      <w:tr w:rsidR="002B4AE5" w:rsidRPr="002B4AE5" w:rsidTr="008C5329">
        <w:trPr>
          <w:jc w:val="center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E5" w:rsidRPr="002B4AE5" w:rsidRDefault="002B4AE5" w:rsidP="008C532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E5" w:rsidRPr="002B4AE5" w:rsidRDefault="002B4AE5" w:rsidP="008C5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4AE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Что говорит учитель?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E5" w:rsidRPr="002B4AE5" w:rsidRDefault="002B4AE5" w:rsidP="008C5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4AE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Что слышит ученик?</w:t>
            </w:r>
          </w:p>
        </w:tc>
      </w:tr>
      <w:tr w:rsidR="002B4AE5" w:rsidRPr="002B4AE5" w:rsidTr="008C5329">
        <w:trPr>
          <w:jc w:val="center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E5" w:rsidRPr="002B4AE5" w:rsidRDefault="002B4AE5" w:rsidP="008C5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4AE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Принятие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E5" w:rsidRPr="002B4AE5" w:rsidRDefault="002B4AE5" w:rsidP="008C5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4AE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Ты хороший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E5" w:rsidRPr="002B4AE5" w:rsidRDefault="002B4AE5" w:rsidP="008C5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4AE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Я хороший</w:t>
            </w:r>
          </w:p>
        </w:tc>
      </w:tr>
      <w:tr w:rsidR="002B4AE5" w:rsidRPr="002B4AE5" w:rsidTr="008C5329">
        <w:trPr>
          <w:jc w:val="center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E5" w:rsidRPr="002B4AE5" w:rsidRDefault="002B4AE5" w:rsidP="008C5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4AE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Внимание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E5" w:rsidRPr="002B4AE5" w:rsidRDefault="002B4AE5" w:rsidP="008C5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4AE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Я вижу тебя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E5" w:rsidRPr="002B4AE5" w:rsidRDefault="002B4AE5" w:rsidP="008C5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4AE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Я что-то значу</w:t>
            </w:r>
          </w:p>
        </w:tc>
      </w:tr>
      <w:tr w:rsidR="002B4AE5" w:rsidRPr="002B4AE5" w:rsidTr="008C5329">
        <w:trPr>
          <w:jc w:val="center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E5" w:rsidRPr="002B4AE5" w:rsidRDefault="002B4AE5" w:rsidP="008C5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4AE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Уважение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E5" w:rsidRPr="002B4AE5" w:rsidRDefault="002B4AE5" w:rsidP="008C5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4AE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Спасибо тебе </w:t>
            </w:r>
            <w:proofErr w:type="gramStart"/>
            <w:r w:rsidRPr="002B4AE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за</w:t>
            </w:r>
            <w:proofErr w:type="gramEnd"/>
            <w:r w:rsidRPr="002B4AE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E5" w:rsidRPr="002B4AE5" w:rsidRDefault="002B4AE5" w:rsidP="008C5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4AE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Мои усилия замечены</w:t>
            </w:r>
          </w:p>
        </w:tc>
      </w:tr>
      <w:tr w:rsidR="002B4AE5" w:rsidRPr="002B4AE5" w:rsidTr="008C5329">
        <w:trPr>
          <w:jc w:val="center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E5" w:rsidRPr="002B4AE5" w:rsidRDefault="002B4AE5" w:rsidP="008C5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4AE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Одобрение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E5" w:rsidRPr="002B4AE5" w:rsidRDefault="002B4AE5" w:rsidP="008C5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4AE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Я знаю о тебе что-то замечательное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E5" w:rsidRPr="002B4AE5" w:rsidRDefault="002B4AE5" w:rsidP="008C5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4AE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Я – состоятелен</w:t>
            </w:r>
          </w:p>
        </w:tc>
      </w:tr>
      <w:tr w:rsidR="002B4AE5" w:rsidRPr="002B4AE5" w:rsidTr="008C5329">
        <w:trPr>
          <w:jc w:val="center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E5" w:rsidRPr="002B4AE5" w:rsidRDefault="002B4AE5" w:rsidP="008C5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4AE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Теплые чувства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E5" w:rsidRPr="002B4AE5" w:rsidRDefault="002B4AE5" w:rsidP="008C5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4AE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Ты мне нравишься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E5" w:rsidRPr="002B4AE5" w:rsidRDefault="002B4AE5" w:rsidP="008C5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4AE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Кто-то заботится обо мне</w:t>
            </w:r>
          </w:p>
        </w:tc>
      </w:tr>
    </w:tbl>
    <w:p w:rsidR="002B4AE5" w:rsidRPr="002B4AE5" w:rsidRDefault="002B4AE5" w:rsidP="002B4AE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2B4AE5" w:rsidRPr="002B4AE5" w:rsidRDefault="002B4AE5" w:rsidP="002B4AE5">
      <w:pPr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2B4AE5">
        <w:rPr>
          <w:rFonts w:ascii="Verdana" w:eastAsia="Times New Roman" w:hAnsi="Verdana" w:cs="Times New Roman"/>
          <w:b/>
          <w:bCs/>
          <w:color w:val="000000" w:themeColor="text1"/>
          <w:sz w:val="27"/>
          <w:szCs w:val="27"/>
          <w:lang w:eastAsia="ru-RU"/>
        </w:rPr>
        <w:lastRenderedPageBreak/>
        <w:t>Правила создания хорошей атмосферы в классе.</w:t>
      </w:r>
    </w:p>
    <w:p w:rsidR="002B4AE5" w:rsidRPr="002B4AE5" w:rsidRDefault="002B4AE5" w:rsidP="002B4AE5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B4AE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 самого начала и на всем протяжении учебного процесса демонстрировать детям свое полное к ним доверие. </w:t>
      </w:r>
    </w:p>
    <w:p w:rsidR="002B4AE5" w:rsidRPr="002B4AE5" w:rsidRDefault="002B4AE5" w:rsidP="002B4AE5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B4AE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Помогать учащимся в формулировании целей и задач урока, стоящих как перед группами, так и перед каждым учеником в отдельности. </w:t>
      </w:r>
    </w:p>
    <w:p w:rsidR="002B4AE5" w:rsidRPr="002B4AE5" w:rsidRDefault="002B4AE5" w:rsidP="002B4AE5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B4AE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Всегда исходить из того, что у учащихся есть внутренняя мотивация к учению. </w:t>
      </w:r>
    </w:p>
    <w:p w:rsidR="002B4AE5" w:rsidRPr="002B4AE5" w:rsidRDefault="002B4AE5" w:rsidP="002B4AE5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B4AE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Выступать для учащихся в качестве источника разнообразного опыта, к которому всегда можно обратиться за помощью, столкнувшись с трудностями в решении той или иной задачи. </w:t>
      </w:r>
    </w:p>
    <w:p w:rsidR="002B4AE5" w:rsidRPr="002B4AE5" w:rsidRDefault="002B4AE5" w:rsidP="002B4AE5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B4AE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Выступать в такой роли для каждого ученика. </w:t>
      </w:r>
    </w:p>
    <w:p w:rsidR="002B4AE5" w:rsidRPr="002B4AE5" w:rsidRDefault="002B4AE5" w:rsidP="002B4AE5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B4AE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Развивать в себе способность чувствовать эмоциональный настрой группы (класса) и принимать его (соизмерять свои действия с этим настроем). </w:t>
      </w:r>
    </w:p>
    <w:p w:rsidR="002B4AE5" w:rsidRPr="002B4AE5" w:rsidRDefault="002B4AE5" w:rsidP="002B4AE5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B4AE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Быть активным участником группового взаимодействия. </w:t>
      </w:r>
    </w:p>
    <w:p w:rsidR="002B4AE5" w:rsidRPr="002B4AE5" w:rsidRDefault="002B4AE5" w:rsidP="002B4AE5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B4AE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Открыто выражать в группе (классе) свои чувства. </w:t>
      </w:r>
    </w:p>
    <w:p w:rsidR="002B4AE5" w:rsidRPr="002B4AE5" w:rsidRDefault="002B4AE5" w:rsidP="002B4AE5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B4AE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Стремиться к достижению </w:t>
      </w:r>
      <w:proofErr w:type="spellStart"/>
      <w:r w:rsidRPr="002B4AE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эмпатии</w:t>
      </w:r>
      <w:proofErr w:type="spellEnd"/>
      <w:r w:rsidRPr="002B4AE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</w:t>
      </w:r>
      <w:proofErr w:type="gramStart"/>
      <w:r w:rsidRPr="002B4AE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позволяющей</w:t>
      </w:r>
      <w:proofErr w:type="gramEnd"/>
      <w:r w:rsidRPr="002B4AE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понимать чувства и переживания каждого школьника. </w:t>
      </w:r>
    </w:p>
    <w:p w:rsidR="002B4AE5" w:rsidRPr="002B4AE5" w:rsidRDefault="002B4AE5" w:rsidP="002B4AE5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B4AE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Хорошо знать самого себя. </w:t>
      </w:r>
    </w:p>
    <w:p w:rsidR="002B4AE5" w:rsidRPr="002B4AE5" w:rsidRDefault="002B4AE5" w:rsidP="002B4AE5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B4AE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Свои взаимоотношения с учащимися учитель осуществляет главным образом с помощью словесных воздействий, которые можно разделить на три вида:</w:t>
      </w:r>
    </w:p>
    <w:p w:rsidR="002B4AE5" w:rsidRPr="002B4AE5" w:rsidRDefault="002B4AE5" w:rsidP="002B4AE5">
      <w:pPr>
        <w:numPr>
          <w:ilvl w:val="0"/>
          <w:numId w:val="2"/>
        </w:numPr>
        <w:spacing w:after="0" w:line="240" w:lineRule="auto"/>
        <w:ind w:left="180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proofErr w:type="gramStart"/>
      <w:r w:rsidRPr="002B4AE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организующие</w:t>
      </w:r>
      <w:proofErr w:type="gramEnd"/>
      <w:r w:rsidRPr="002B4AE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(инструктирование, наставление, совет, предупреждение от ошибок в работе и др.); </w:t>
      </w:r>
    </w:p>
    <w:p w:rsidR="002B4AE5" w:rsidRDefault="002B4AE5" w:rsidP="002B4AE5">
      <w:pPr>
        <w:numPr>
          <w:ilvl w:val="0"/>
          <w:numId w:val="2"/>
        </w:numPr>
        <w:spacing w:after="0" w:line="240" w:lineRule="auto"/>
        <w:ind w:left="180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B4AE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оценочные (похвала, критические замечания, осуждение и др.); </w:t>
      </w:r>
    </w:p>
    <w:p w:rsidR="004D15EA" w:rsidRPr="002B4AE5" w:rsidRDefault="002B4AE5" w:rsidP="002B4AE5">
      <w:pPr>
        <w:numPr>
          <w:ilvl w:val="0"/>
          <w:numId w:val="2"/>
        </w:numPr>
        <w:spacing w:after="0" w:line="240" w:lineRule="auto"/>
        <w:ind w:left="180"/>
        <w:rPr>
          <w:rFonts w:ascii="Verdana" w:eastAsia="Times New Roman" w:hAnsi="Verdana" w:cs="Times New Roman"/>
          <w:vanish/>
          <w:sz w:val="20"/>
          <w:szCs w:val="20"/>
          <w:lang w:eastAsia="ru-RU"/>
        </w:rPr>
      </w:pPr>
      <w:bookmarkStart w:id="0" w:name="_GoBack"/>
      <w:bookmarkEnd w:id="0"/>
      <w:r w:rsidRPr="002B4AE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дисциплинирующие (замечание-утверждение, замечание-вопрос, повышение интонации и др.)</w:t>
      </w:r>
    </w:p>
    <w:sectPr w:rsidR="004D15EA" w:rsidRPr="002B4AE5" w:rsidSect="00FF7EED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5C99"/>
    <w:multiLevelType w:val="multilevel"/>
    <w:tmpl w:val="655C1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77A8B"/>
    <w:multiLevelType w:val="multilevel"/>
    <w:tmpl w:val="EE1C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EA"/>
    <w:rsid w:val="002B4AE5"/>
    <w:rsid w:val="004D15EA"/>
    <w:rsid w:val="00815FC1"/>
    <w:rsid w:val="00C329AF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15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15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2013-10-28T11:35:00Z</dcterms:created>
  <dcterms:modified xsi:type="dcterms:W3CDTF">2015-05-29T11:27:00Z</dcterms:modified>
</cp:coreProperties>
</file>